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30E1E9BF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>Complete the table below to identify the abbreviation of each unit of data and how it’s converted. One has been done for you.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654"/>
        <w:gridCol w:w="1701"/>
        <w:gridCol w:w="3118"/>
      </w:tblGrid>
      <w:tr w:rsidR="00276A76" w14:paraId="61D35728" w14:textId="77777777" w:rsidTr="00276A76">
        <w:tc>
          <w:tcPr>
            <w:tcW w:w="1654" w:type="dxa"/>
          </w:tcPr>
          <w:p w14:paraId="1BFB0C77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Unit</w:t>
            </w:r>
          </w:p>
        </w:tc>
        <w:tc>
          <w:tcPr>
            <w:tcW w:w="1701" w:type="dxa"/>
          </w:tcPr>
          <w:p w14:paraId="091A036E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Abbreviation</w:t>
            </w:r>
            <w:r w:rsidRPr="000A27EC">
              <w:rPr>
                <w:rFonts w:ascii="Helvetica" w:hAnsi="Helvetica"/>
                <w:b/>
                <w:sz w:val="22"/>
              </w:rPr>
              <w:t xml:space="preserve"> </w:t>
            </w:r>
          </w:p>
        </w:tc>
        <w:tc>
          <w:tcPr>
            <w:tcW w:w="3118" w:type="dxa"/>
          </w:tcPr>
          <w:p w14:paraId="46025067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Conversion</w:t>
            </w:r>
          </w:p>
        </w:tc>
      </w:tr>
      <w:tr w:rsidR="00276A76" w14:paraId="46722D40" w14:textId="77777777" w:rsidTr="00276A76">
        <w:tc>
          <w:tcPr>
            <w:tcW w:w="1654" w:type="dxa"/>
          </w:tcPr>
          <w:p w14:paraId="03C38E46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Bit</w:t>
            </w:r>
          </w:p>
        </w:tc>
        <w:tc>
          <w:tcPr>
            <w:tcW w:w="1701" w:type="dxa"/>
          </w:tcPr>
          <w:p w14:paraId="0035C6C3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2A16C437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</w:tr>
      <w:tr w:rsidR="00276A76" w14:paraId="1C4A9B87" w14:textId="77777777" w:rsidTr="00276A76">
        <w:tc>
          <w:tcPr>
            <w:tcW w:w="1654" w:type="dxa"/>
          </w:tcPr>
          <w:p w14:paraId="253ECC1D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Nibble</w:t>
            </w:r>
          </w:p>
        </w:tc>
        <w:tc>
          <w:tcPr>
            <w:tcW w:w="1701" w:type="dxa"/>
          </w:tcPr>
          <w:p w14:paraId="75294288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4AEA5EFB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</w:tr>
      <w:tr w:rsidR="00276A76" w14:paraId="6D9DF716" w14:textId="77777777" w:rsidTr="00276A76">
        <w:tc>
          <w:tcPr>
            <w:tcW w:w="1654" w:type="dxa"/>
          </w:tcPr>
          <w:p w14:paraId="753D436F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Byte</w:t>
            </w:r>
          </w:p>
        </w:tc>
        <w:tc>
          <w:tcPr>
            <w:tcW w:w="1701" w:type="dxa"/>
          </w:tcPr>
          <w:p w14:paraId="4A50FEC5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204AB8BD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</w:tr>
      <w:tr w:rsidR="00276A76" w14:paraId="4DF54E0A" w14:textId="77777777" w:rsidTr="00276A76">
        <w:tc>
          <w:tcPr>
            <w:tcW w:w="1654" w:type="dxa"/>
          </w:tcPr>
          <w:p w14:paraId="601CEB52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Kilobyte</w:t>
            </w:r>
          </w:p>
        </w:tc>
        <w:tc>
          <w:tcPr>
            <w:tcW w:w="1701" w:type="dxa"/>
          </w:tcPr>
          <w:p w14:paraId="507C8B05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54EE1DAD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</w:tr>
      <w:tr w:rsidR="00276A76" w14:paraId="34D7AB45" w14:textId="77777777" w:rsidTr="00276A76">
        <w:tc>
          <w:tcPr>
            <w:tcW w:w="1654" w:type="dxa"/>
          </w:tcPr>
          <w:p w14:paraId="56BFA774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Megabyte</w:t>
            </w:r>
          </w:p>
        </w:tc>
        <w:tc>
          <w:tcPr>
            <w:tcW w:w="1701" w:type="dxa"/>
          </w:tcPr>
          <w:p w14:paraId="1187F478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27BA6594" w14:textId="48114CA8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1000/1024 Kilobytes</w:t>
            </w:r>
          </w:p>
        </w:tc>
      </w:tr>
      <w:tr w:rsidR="00276A76" w14:paraId="5CC2A28F" w14:textId="77777777" w:rsidTr="00276A76">
        <w:tc>
          <w:tcPr>
            <w:tcW w:w="1654" w:type="dxa"/>
          </w:tcPr>
          <w:p w14:paraId="50D23B00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Gigabyte</w:t>
            </w:r>
          </w:p>
        </w:tc>
        <w:tc>
          <w:tcPr>
            <w:tcW w:w="1701" w:type="dxa"/>
          </w:tcPr>
          <w:p w14:paraId="2C2E4D09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118" w:type="dxa"/>
          </w:tcPr>
          <w:p w14:paraId="074E2A8A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</w:p>
        </w:tc>
      </w:tr>
      <w:tr w:rsidR="00276A76" w14:paraId="2FC3DE0B" w14:textId="77777777" w:rsidTr="00276A76">
        <w:tc>
          <w:tcPr>
            <w:tcW w:w="1654" w:type="dxa"/>
          </w:tcPr>
          <w:p w14:paraId="31E32B28" w14:textId="77777777" w:rsidR="00276A76" w:rsidRPr="00276A76" w:rsidRDefault="00276A76" w:rsidP="00276A76">
            <w:pPr>
              <w:rPr>
                <w:rFonts w:ascii="Helvetica" w:hAnsi="Helvetica"/>
                <w:sz w:val="22"/>
              </w:rPr>
            </w:pPr>
            <w:r w:rsidRPr="00276A76">
              <w:rPr>
                <w:rFonts w:ascii="Helvetica" w:hAnsi="Helvetica"/>
                <w:sz w:val="22"/>
              </w:rPr>
              <w:t>Terabyte</w:t>
            </w:r>
          </w:p>
        </w:tc>
        <w:tc>
          <w:tcPr>
            <w:tcW w:w="1701" w:type="dxa"/>
          </w:tcPr>
          <w:p w14:paraId="72FB63E3" w14:textId="77777777" w:rsidR="00276A76" w:rsidRPr="000A27EC" w:rsidRDefault="00276A76" w:rsidP="00276A76">
            <w:pPr>
              <w:rPr>
                <w:rFonts w:ascii="Helvetica" w:hAnsi="Helvetica"/>
              </w:rPr>
            </w:pPr>
          </w:p>
        </w:tc>
        <w:tc>
          <w:tcPr>
            <w:tcW w:w="3118" w:type="dxa"/>
          </w:tcPr>
          <w:p w14:paraId="3133EACF" w14:textId="77777777" w:rsidR="00276A76" w:rsidRPr="000A27EC" w:rsidRDefault="00276A76" w:rsidP="00276A76">
            <w:pPr>
              <w:rPr>
                <w:rFonts w:ascii="Helvetica" w:hAnsi="Helvetica"/>
              </w:rPr>
            </w:pPr>
          </w:p>
        </w:tc>
      </w:tr>
      <w:tr w:rsidR="00276A76" w14:paraId="7BE86719" w14:textId="77777777" w:rsidTr="00276A76">
        <w:tc>
          <w:tcPr>
            <w:tcW w:w="1654" w:type="dxa"/>
          </w:tcPr>
          <w:p w14:paraId="082A137B" w14:textId="77777777" w:rsidR="00276A76" w:rsidRPr="00276A76" w:rsidRDefault="00276A76" w:rsidP="00276A76">
            <w:pPr>
              <w:rPr>
                <w:rFonts w:ascii="Helvetica" w:hAnsi="Helvetica"/>
                <w:sz w:val="22"/>
              </w:rPr>
            </w:pPr>
            <w:r w:rsidRPr="00276A76">
              <w:rPr>
                <w:rFonts w:ascii="Helvetica" w:hAnsi="Helvetica"/>
                <w:sz w:val="22"/>
              </w:rPr>
              <w:t>Petabyte</w:t>
            </w:r>
          </w:p>
        </w:tc>
        <w:tc>
          <w:tcPr>
            <w:tcW w:w="1701" w:type="dxa"/>
          </w:tcPr>
          <w:p w14:paraId="513A1419" w14:textId="77777777" w:rsidR="00276A76" w:rsidRPr="000A27EC" w:rsidRDefault="00276A76" w:rsidP="00276A76">
            <w:pPr>
              <w:rPr>
                <w:rFonts w:ascii="Helvetica" w:hAnsi="Helvetica"/>
              </w:rPr>
            </w:pPr>
          </w:p>
        </w:tc>
        <w:tc>
          <w:tcPr>
            <w:tcW w:w="3118" w:type="dxa"/>
          </w:tcPr>
          <w:p w14:paraId="3C21E8AF" w14:textId="77777777" w:rsidR="00276A76" w:rsidRPr="000A27EC" w:rsidRDefault="00276A76" w:rsidP="00276A76">
            <w:pPr>
              <w:rPr>
                <w:rFonts w:ascii="Helvetica" w:hAnsi="Helvetica"/>
              </w:rPr>
            </w:pPr>
          </w:p>
        </w:tc>
      </w:tr>
    </w:tbl>
    <w:p w14:paraId="214789FA" w14:textId="77777777" w:rsidR="00831D06" w:rsidRDefault="00831D06" w:rsidP="002621C5">
      <w:pPr>
        <w:rPr>
          <w:rFonts w:ascii="Helvetica" w:hAnsi="Helvetica"/>
        </w:rPr>
      </w:pPr>
    </w:p>
    <w:p w14:paraId="7FD0E481" w14:textId="77777777" w:rsidR="000A27EC" w:rsidRDefault="000A27EC" w:rsidP="002621C5">
      <w:pPr>
        <w:rPr>
          <w:rFonts w:ascii="Helvetica" w:hAnsi="Helvetica"/>
        </w:rPr>
      </w:pPr>
    </w:p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358F48EB" w:rsidR="00276A76" w:rsidRDefault="00276A76" w:rsidP="002621C5">
      <w:pPr>
        <w:rPr>
          <w:rFonts w:ascii="Helvetica" w:hAnsi="Helvetica"/>
        </w:rPr>
      </w:pPr>
    </w:p>
    <w:p w14:paraId="54ED3ADC" w14:textId="2BF7DB72" w:rsidR="00276A76" w:rsidRDefault="00276A76" w:rsidP="002621C5">
      <w:pPr>
        <w:rPr>
          <w:rFonts w:ascii="Helvetica" w:hAnsi="Helvetica"/>
        </w:rPr>
      </w:pPr>
    </w:p>
    <w:p w14:paraId="5EAA6FDE" w14:textId="4B926E1E" w:rsidR="00276A76" w:rsidRDefault="00276A76" w:rsidP="002621C5">
      <w:pPr>
        <w:rPr>
          <w:rFonts w:ascii="Helvetica" w:hAnsi="Helvetica"/>
        </w:rPr>
      </w:pPr>
    </w:p>
    <w:p w14:paraId="4B973FE7" w14:textId="047B53F1" w:rsidR="00276A76" w:rsidRDefault="00276A76" w:rsidP="002621C5">
      <w:pPr>
        <w:rPr>
          <w:rFonts w:ascii="Helvetica" w:hAnsi="Helvetica"/>
        </w:rPr>
      </w:pPr>
    </w:p>
    <w:p w14:paraId="4FB7AA1F" w14:textId="263E2326" w:rsidR="00276A76" w:rsidRDefault="00276A76" w:rsidP="002621C5">
      <w:pPr>
        <w:rPr>
          <w:rFonts w:ascii="Helvetica" w:hAnsi="Helvetica"/>
        </w:rPr>
      </w:pPr>
    </w:p>
    <w:p w14:paraId="38D72AE4" w14:textId="77777777" w:rsidR="007C3EEB" w:rsidRDefault="007C3EEB" w:rsidP="002621C5">
      <w:pPr>
        <w:rPr>
          <w:rFonts w:ascii="Helvetica" w:hAnsi="Helvetica"/>
        </w:rPr>
      </w:pPr>
    </w:p>
    <w:p w14:paraId="703C5482" w14:textId="14AD8F67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2</w:t>
      </w:r>
    </w:p>
    <w:p w14:paraId="2C2BFDE2" w14:textId="6382788C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Look at the files stored on a computer below. </w:t>
      </w:r>
    </w:p>
    <w:p w14:paraId="79AA7163" w14:textId="42E5C6EA" w:rsidR="00276A76" w:rsidRDefault="00276A76" w:rsidP="00276A76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040CDDDF" wp14:editId="167D7371">
            <wp:extent cx="5267325" cy="1180017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007B6E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9826" cy="1182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1F174" w14:textId="40509C35" w:rsidR="000A27EC" w:rsidRDefault="00D04939" w:rsidP="002621C5">
      <w:pPr>
        <w:rPr>
          <w:rFonts w:ascii="Helvetica" w:hAnsi="Helvetica"/>
        </w:rPr>
      </w:pPr>
      <w:r>
        <w:rPr>
          <w:rFonts w:ascii="Helvetica" w:hAnsi="Helvetica"/>
        </w:rPr>
        <w:t>Convert them into the unit of data identified in the table below. The first one has been done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208"/>
      </w:tblGrid>
      <w:tr w:rsidR="007C3EEB" w14:paraId="3A49E4EC" w14:textId="77777777" w:rsidTr="007C3EEB">
        <w:tc>
          <w:tcPr>
            <w:tcW w:w="4248" w:type="dxa"/>
          </w:tcPr>
          <w:p w14:paraId="5B845CE6" w14:textId="0036E2C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Answers – SLR CS9 (GCSE)</w:t>
            </w:r>
          </w:p>
        </w:tc>
        <w:tc>
          <w:tcPr>
            <w:tcW w:w="6208" w:type="dxa"/>
          </w:tcPr>
          <w:p w14:paraId="7C3ABE31" w14:textId="2FFCF973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Bits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7FECCB8D" w14:textId="66D747BF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12*1000 = 12000 * 8 = 96,000 bits</w:t>
            </w:r>
          </w:p>
        </w:tc>
      </w:tr>
      <w:tr w:rsidR="007C3EEB" w14:paraId="7AF3FBC8" w14:textId="77777777" w:rsidTr="007C3EEB">
        <w:tc>
          <w:tcPr>
            <w:tcW w:w="4248" w:type="dxa"/>
          </w:tcPr>
          <w:p w14:paraId="3FDFFF96" w14:textId="6F4ED2F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– Workbook (Student)</w:t>
            </w:r>
          </w:p>
        </w:tc>
        <w:tc>
          <w:tcPr>
            <w:tcW w:w="6208" w:type="dxa"/>
          </w:tcPr>
          <w:p w14:paraId="788288F4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MB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0F5CECC5" w14:textId="23686F4C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7C3EEB" w14:paraId="7946CF23" w14:textId="77777777" w:rsidTr="007C3EEB">
        <w:tc>
          <w:tcPr>
            <w:tcW w:w="4248" w:type="dxa"/>
          </w:tcPr>
          <w:p w14:paraId="7D0F2D06" w14:textId="466CADE8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– Workbook (Teacher)</w:t>
            </w:r>
          </w:p>
        </w:tc>
        <w:tc>
          <w:tcPr>
            <w:tcW w:w="6208" w:type="dxa"/>
          </w:tcPr>
          <w:p w14:paraId="60A33477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 xml:space="preserve">Answer in GB: </w:t>
            </w:r>
          </w:p>
          <w:p w14:paraId="4A3F4BAC" w14:textId="5A93514F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</w:p>
        </w:tc>
      </w:tr>
      <w:tr w:rsidR="007C3EEB" w14:paraId="4013842A" w14:textId="77777777" w:rsidTr="007C3EEB">
        <w:tc>
          <w:tcPr>
            <w:tcW w:w="4248" w:type="dxa"/>
          </w:tcPr>
          <w:p w14:paraId="2C8560C3" w14:textId="704A005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 xml:space="preserve">CS9 – Workbook </w:t>
            </w:r>
          </w:p>
        </w:tc>
        <w:tc>
          <w:tcPr>
            <w:tcW w:w="6208" w:type="dxa"/>
          </w:tcPr>
          <w:p w14:paraId="345E0906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Bytes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13DDD3D0" w14:textId="78E64124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</w:p>
        </w:tc>
      </w:tr>
      <w:tr w:rsidR="007C3EEB" w14:paraId="7710D4B9" w14:textId="77777777" w:rsidTr="007C3EEB">
        <w:tc>
          <w:tcPr>
            <w:tcW w:w="4248" w:type="dxa"/>
          </w:tcPr>
          <w:p w14:paraId="47C2228A" w14:textId="303EE4BA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(Remote)</w:t>
            </w:r>
          </w:p>
        </w:tc>
        <w:tc>
          <w:tcPr>
            <w:tcW w:w="6208" w:type="dxa"/>
          </w:tcPr>
          <w:p w14:paraId="6A667D6A" w14:textId="098484D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 xml:space="preserve">Answer in </w:t>
            </w:r>
            <w:r w:rsidR="00F74A59">
              <w:rPr>
                <w:rFonts w:ascii="Helvetica" w:hAnsi="Helvetica"/>
                <w:b/>
                <w:sz w:val="22"/>
              </w:rPr>
              <w:t>MB</w:t>
            </w:r>
            <w:bookmarkStart w:id="0" w:name="_GoBack"/>
            <w:bookmarkEnd w:id="0"/>
            <w:r w:rsidRPr="007C3EEB">
              <w:rPr>
                <w:rFonts w:ascii="Helvetica" w:hAnsi="Helvetica"/>
                <w:b/>
                <w:sz w:val="22"/>
              </w:rPr>
              <w:t>:</w:t>
            </w:r>
          </w:p>
          <w:p w14:paraId="7DB3D575" w14:textId="2ED632C5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</w:p>
        </w:tc>
      </w:tr>
      <w:tr w:rsidR="007C3EEB" w14:paraId="4F17C51F" w14:textId="77777777" w:rsidTr="007C3EEB">
        <w:tc>
          <w:tcPr>
            <w:tcW w:w="4248" w:type="dxa"/>
          </w:tcPr>
          <w:p w14:paraId="5BBDBAB6" w14:textId="57CC5E7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SLR CS9 (GCSE) – CPU Performance</w:t>
            </w:r>
          </w:p>
        </w:tc>
        <w:tc>
          <w:tcPr>
            <w:tcW w:w="6208" w:type="dxa"/>
          </w:tcPr>
          <w:p w14:paraId="3BCF9970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Bytes:</w:t>
            </w:r>
          </w:p>
          <w:p w14:paraId="18B0BB8D" w14:textId="168D0A44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</w:p>
        </w:tc>
      </w:tr>
    </w:tbl>
    <w:p w14:paraId="59CDFB40" w14:textId="05F5671C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lastRenderedPageBreak/>
        <w:t>Activity 3</w:t>
      </w:r>
    </w:p>
    <w:p w14:paraId="32814DBA" w14:textId="7C3FC1DB" w:rsidR="000A27EC" w:rsidRDefault="00164C71" w:rsidP="002621C5">
      <w:pPr>
        <w:rPr>
          <w:rFonts w:ascii="Helvetica" w:hAnsi="Helvetica"/>
        </w:rPr>
      </w:pPr>
      <w:r>
        <w:rPr>
          <w:rFonts w:ascii="Helvetica" w:hAnsi="Helvetica"/>
        </w:rPr>
        <w:t>Use the internet to find images for a range of different storage devices and add them to the canvas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4C71" w14:paraId="5745F94A" w14:textId="77777777" w:rsidTr="00164C71">
        <w:tc>
          <w:tcPr>
            <w:tcW w:w="10456" w:type="dxa"/>
          </w:tcPr>
          <w:p w14:paraId="77B5EB10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5A407AA6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0D656101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166323D4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767CBE2A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312665DB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0B3638F7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7AFE8D00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340C4F2B" w14:textId="3A341460" w:rsidR="00164C71" w:rsidRDefault="00164C71" w:rsidP="002621C5">
            <w:pPr>
              <w:rPr>
                <w:rFonts w:ascii="Helvetica" w:hAnsi="Helvetica"/>
              </w:rPr>
            </w:pPr>
          </w:p>
        </w:tc>
      </w:tr>
    </w:tbl>
    <w:p w14:paraId="34FCF774" w14:textId="77777777" w:rsidR="00164C71" w:rsidRDefault="00164C71" w:rsidP="002621C5">
      <w:pPr>
        <w:rPr>
          <w:rFonts w:ascii="Helvetica" w:hAnsi="Helvetica"/>
        </w:rPr>
      </w:pPr>
    </w:p>
    <w:p w14:paraId="016F3DAE" w14:textId="1DFD7E6A" w:rsidR="000A27EC" w:rsidRDefault="00164C71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Once you’ve added your images, label whether they’re primary, secondary or </w:t>
      </w:r>
      <w:proofErr w:type="spellStart"/>
      <w:r>
        <w:rPr>
          <w:rFonts w:ascii="Helvetica" w:hAnsi="Helvetica"/>
        </w:rPr>
        <w:t>teritary</w:t>
      </w:r>
      <w:proofErr w:type="spellEnd"/>
      <w:r>
        <w:rPr>
          <w:rFonts w:ascii="Helvetica" w:hAnsi="Helvetica"/>
        </w:rPr>
        <w:t xml:space="preserve"> storage. Remember, some devices could act as secondary or tertiary storage.</w:t>
      </w:r>
    </w:p>
    <w:p w14:paraId="6E70D5EA" w14:textId="79CB6253" w:rsidR="000A27EC" w:rsidRDefault="000A27EC" w:rsidP="002621C5">
      <w:pPr>
        <w:rPr>
          <w:rFonts w:ascii="Helvetica" w:hAnsi="Helvetica"/>
        </w:rPr>
      </w:pPr>
    </w:p>
    <w:p w14:paraId="0A8805B6" w14:textId="77777777" w:rsidR="000A27EC" w:rsidRPr="000A27EC" w:rsidRDefault="000A27EC" w:rsidP="002621C5">
      <w:pPr>
        <w:rPr>
          <w:rFonts w:ascii="Helvetica" w:hAnsi="Helvetica"/>
        </w:rPr>
      </w:pPr>
    </w:p>
    <w:sectPr w:rsidR="000A27EC" w:rsidRPr="000A27EC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D3C19C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7C3EE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DT3: Measuring and storing data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D3C19C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7C3EEB">
                      <w:rPr>
                        <w:rFonts w:ascii="Arial" w:hAnsi="Arial" w:cs="Arial"/>
                        <w:sz w:val="32"/>
                        <w:szCs w:val="36"/>
                      </w:rPr>
                      <w:t>DT3: Measuring and storing data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39502-69C2-4FA5-8C91-CAA39ADE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159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2021-03-15T06:34:00Z</dcterms:created>
  <dcterms:modified xsi:type="dcterms:W3CDTF">2021-03-16T06:14:00Z</dcterms:modified>
</cp:coreProperties>
</file>